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4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242"/>
        <w:gridCol w:w="2767"/>
        <w:gridCol w:w="2170"/>
        <w:gridCol w:w="1829"/>
      </w:tblGrid>
      <w:tr w:rsidR="008D570A" w:rsidTr="008D570A">
        <w:trPr>
          <w:trHeight w:val="710"/>
        </w:trPr>
        <w:tc>
          <w:tcPr>
            <w:tcW w:w="11016" w:type="dxa"/>
            <w:gridSpan w:val="5"/>
            <w:shd w:val="clear" w:color="auto" w:fill="F1DBDB"/>
          </w:tcPr>
          <w:p w:rsidR="008D570A" w:rsidRDefault="008D570A" w:rsidP="008D570A">
            <w:pPr>
              <w:pStyle w:val="TableParagraph"/>
              <w:ind w:left="2131" w:right="2123"/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2023</w:t>
            </w:r>
            <w:r>
              <w:rPr>
                <w:b/>
                <w:color w:val="FF0000"/>
                <w:spacing w:val="-1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–</w:t>
            </w:r>
            <w:r>
              <w:rPr>
                <w:b/>
                <w:color w:val="FF0000"/>
                <w:spacing w:val="-1"/>
                <w:sz w:val="32"/>
              </w:rPr>
              <w:t xml:space="preserve"> </w:t>
            </w:r>
            <w:r>
              <w:rPr>
                <w:b/>
                <w:color w:val="FF0000"/>
                <w:sz w:val="32"/>
              </w:rPr>
              <w:t>2024</w:t>
            </w:r>
          </w:p>
        </w:tc>
      </w:tr>
      <w:tr w:rsidR="008D570A" w:rsidTr="008D570A">
        <w:trPr>
          <w:trHeight w:val="810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#</w:t>
            </w:r>
          </w:p>
          <w:p w:rsidR="008D570A" w:rsidRDefault="008D570A" w:rsidP="008D570A">
            <w:pPr>
              <w:pStyle w:val="TableParagraph"/>
              <w:spacing w:before="41"/>
              <w:ind w:left="107"/>
              <w:rPr>
                <w:b/>
              </w:rPr>
            </w:pPr>
            <w:r>
              <w:rPr>
                <w:b/>
              </w:rPr>
              <w:t>Benefits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92" w:right="1477"/>
              <w:jc w:val="center"/>
              <w:rPr>
                <w:b/>
              </w:rPr>
            </w:pPr>
            <w:r>
              <w:rPr>
                <w:b/>
              </w:rPr>
              <w:t>Diamond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Sponsor</w:t>
            </w:r>
          </w:p>
          <w:p w:rsidR="008D570A" w:rsidRDefault="008D570A" w:rsidP="008D570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570A" w:rsidRDefault="008D570A" w:rsidP="008D570A">
            <w:pPr>
              <w:pStyle w:val="TableParagraph"/>
              <w:ind w:left="75" w:right="1477"/>
              <w:jc w:val="center"/>
              <w:rPr>
                <w:b/>
              </w:rPr>
            </w:pPr>
            <w:r>
              <w:rPr>
                <w:b/>
              </w:rPr>
              <w:t>$5,250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68" w:lineRule="exact"/>
              <w:ind w:left="93" w:right="1010"/>
              <w:jc w:val="center"/>
              <w:rPr>
                <w:b/>
              </w:rPr>
            </w:pPr>
            <w:r>
              <w:rPr>
                <w:b/>
              </w:rPr>
              <w:t>Platinum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Sponsor</w:t>
            </w:r>
          </w:p>
          <w:p w:rsidR="008D570A" w:rsidRDefault="008D570A" w:rsidP="008D570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570A" w:rsidRDefault="008D570A" w:rsidP="008D570A">
            <w:pPr>
              <w:pStyle w:val="TableParagraph"/>
              <w:ind w:left="85" w:right="1010"/>
              <w:jc w:val="center"/>
              <w:rPr>
                <w:b/>
              </w:rPr>
            </w:pPr>
            <w:r>
              <w:rPr>
                <w:b/>
              </w:rPr>
              <w:t>$3,250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Gold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Sponsor</w:t>
            </w:r>
          </w:p>
          <w:p w:rsidR="008D570A" w:rsidRDefault="008D570A" w:rsidP="008D570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570A" w:rsidRDefault="008D570A" w:rsidP="008D570A">
            <w:pPr>
              <w:pStyle w:val="TableParagraph"/>
              <w:ind w:left="359"/>
              <w:rPr>
                <w:b/>
              </w:rPr>
            </w:pPr>
            <w:r>
              <w:rPr>
                <w:b/>
              </w:rPr>
              <w:t>$2,000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spacing w:line="268" w:lineRule="exact"/>
              <w:ind w:left="93" w:right="390"/>
              <w:jc w:val="center"/>
              <w:rPr>
                <w:b/>
              </w:rPr>
            </w:pPr>
            <w:r>
              <w:rPr>
                <w:b/>
              </w:rPr>
              <w:t>Silver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Sponsor</w:t>
            </w:r>
          </w:p>
          <w:p w:rsidR="008D570A" w:rsidRDefault="008D570A" w:rsidP="008D570A">
            <w:pPr>
              <w:pStyle w:val="TableParagraph"/>
              <w:spacing w:before="8"/>
              <w:rPr>
                <w:b/>
                <w:sz w:val="19"/>
              </w:rPr>
            </w:pPr>
          </w:p>
          <w:p w:rsidR="008D570A" w:rsidRDefault="008D570A" w:rsidP="003E5E5A">
            <w:pPr>
              <w:pStyle w:val="TableParagraph"/>
              <w:ind w:left="7" w:right="390"/>
              <w:jc w:val="center"/>
              <w:rPr>
                <w:b/>
              </w:rPr>
            </w:pPr>
            <w:r>
              <w:rPr>
                <w:b/>
              </w:rPr>
              <w:t>$1,</w:t>
            </w:r>
            <w:r w:rsidR="003E5E5A">
              <w:rPr>
                <w:b/>
              </w:rPr>
              <w:t>750</w:t>
            </w:r>
            <w:bookmarkStart w:id="0" w:name="_GoBack"/>
            <w:bookmarkEnd w:id="0"/>
          </w:p>
        </w:tc>
      </w:tr>
      <w:tr w:rsidR="008D570A" w:rsidTr="008D570A">
        <w:trPr>
          <w:trHeight w:val="611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11"/>
              <w:jc w:val="center"/>
            </w:pPr>
            <w:r>
              <w:t>1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108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Opening</w:t>
            </w:r>
          </w:p>
          <w:p w:rsidR="008D570A" w:rsidRDefault="008D570A" w:rsidP="008D570A">
            <w:pPr>
              <w:pStyle w:val="TableParagraph"/>
              <w:spacing w:before="41"/>
              <w:ind w:left="108"/>
            </w:pPr>
            <w:r>
              <w:t>Ceremonies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</w:tr>
      <w:tr w:rsidR="008D570A" w:rsidTr="008D570A">
        <w:trPr>
          <w:trHeight w:val="448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11"/>
              <w:jc w:val="center"/>
            </w:pPr>
            <w:r>
              <w:t>2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108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Tag W/Sponsorship Ribbon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Tag W/Sponsorship Ribbon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Tag W/Sponsorship Ribbon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spacing w:line="268" w:lineRule="exact"/>
              <w:ind w:left="110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Tag W/Sponsorship Ribbon</w:t>
            </w:r>
          </w:p>
        </w:tc>
      </w:tr>
      <w:tr w:rsidR="008D570A" w:rsidTr="008D570A">
        <w:trPr>
          <w:trHeight w:val="450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11"/>
              <w:jc w:val="center"/>
            </w:pPr>
            <w:r>
              <w:t>3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108"/>
            </w:pPr>
            <w:r>
              <w:t>Sign</w:t>
            </w:r>
            <w:r>
              <w:rPr>
                <w:spacing w:val="-1"/>
              </w:rPr>
              <w:t xml:space="preserve"> </w:t>
            </w:r>
            <w:r>
              <w:t>@ Booth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Sign</w:t>
            </w:r>
            <w:r>
              <w:rPr>
                <w:spacing w:val="-1"/>
              </w:rPr>
              <w:t xml:space="preserve"> </w:t>
            </w:r>
            <w:r>
              <w:t>@ Booth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</w:tr>
      <w:tr w:rsidR="008D570A" w:rsidTr="008D570A">
        <w:trPr>
          <w:trHeight w:val="359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11"/>
              <w:jc w:val="center"/>
            </w:pPr>
            <w:r>
              <w:t>4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108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Emails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Emails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1 Email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</w:tr>
      <w:tr w:rsidR="008D570A" w:rsidTr="008D570A">
        <w:trPr>
          <w:trHeight w:val="451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59"/>
              <w:jc w:val="center"/>
            </w:pPr>
            <w:r>
              <w:t>5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108"/>
            </w:pPr>
            <w:r>
              <w:t>All</w:t>
            </w:r>
            <w:r>
              <w:rPr>
                <w:spacing w:val="-1"/>
              </w:rPr>
              <w:t xml:space="preserve"> </w:t>
            </w:r>
            <w:r>
              <w:t>Breaks</w:t>
            </w:r>
            <w:r>
              <w:rPr>
                <w:spacing w:val="-2"/>
              </w:rPr>
              <w:t xml:space="preserve"> </w:t>
            </w:r>
            <w:r>
              <w:t>Sponsor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Breaks Sponsor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Breaks Sponsor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spacing w:line="268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Break Sponsor</w:t>
            </w:r>
          </w:p>
        </w:tc>
      </w:tr>
      <w:tr w:rsidR="008D570A" w:rsidTr="008D570A">
        <w:trPr>
          <w:trHeight w:val="1151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11"/>
              <w:jc w:val="center"/>
            </w:pPr>
            <w:r>
              <w:t>6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76" w:lineRule="auto"/>
              <w:ind w:left="108" w:right="190"/>
            </w:pPr>
            <w:r>
              <w:t>Sponsor Info on website (SCAPT)</w:t>
            </w:r>
            <w:r>
              <w:rPr>
                <w:spacing w:val="-47"/>
              </w:rPr>
              <w:t xml:space="preserve"> </w:t>
            </w:r>
            <w:r>
              <w:t>front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full page tab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76" w:lineRule="auto"/>
              <w:ind w:left="109" w:right="463"/>
            </w:pPr>
            <w:r>
              <w:t>Sponsor Info on website</w:t>
            </w:r>
            <w:r>
              <w:rPr>
                <w:spacing w:val="-47"/>
              </w:rPr>
              <w:t xml:space="preserve"> </w:t>
            </w:r>
            <w:r>
              <w:t>(SCAPT)</w:t>
            </w:r>
          </w:p>
          <w:p w:rsidR="008D570A" w:rsidRDefault="008D570A" w:rsidP="008D570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8D570A" w:rsidRDefault="008D570A" w:rsidP="008D570A">
            <w:pPr>
              <w:pStyle w:val="TableParagraph"/>
              <w:ind w:left="109"/>
            </w:pPr>
            <w:r>
              <w:t>front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2"/>
              </w:rPr>
              <w:t xml:space="preserve"> </w:t>
            </w:r>
            <w:r>
              <w:t>+</w:t>
            </w:r>
            <w:r>
              <w:rPr>
                <w:spacing w:val="-2"/>
              </w:rPr>
              <w:t xml:space="preserve"> </w:t>
            </w:r>
            <w:r>
              <w:t>½</w:t>
            </w:r>
            <w:r>
              <w:rPr>
                <w:spacing w:val="2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tab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76" w:lineRule="auto"/>
              <w:ind w:left="109" w:right="643"/>
            </w:pPr>
            <w:r>
              <w:t>Info on website</w:t>
            </w:r>
            <w:r>
              <w:rPr>
                <w:spacing w:val="-47"/>
              </w:rPr>
              <w:t xml:space="preserve"> </w:t>
            </w:r>
            <w:r>
              <w:t>(SCAPT)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spacing w:line="453" w:lineRule="auto"/>
              <w:ind w:left="110" w:right="128"/>
            </w:pPr>
            <w:r>
              <w:t>Listed on website</w:t>
            </w:r>
            <w:r>
              <w:rPr>
                <w:spacing w:val="-47"/>
              </w:rPr>
              <w:t xml:space="preserve"> </w:t>
            </w:r>
            <w:r>
              <w:t>(SCAPT)</w:t>
            </w:r>
          </w:p>
        </w:tc>
      </w:tr>
      <w:tr w:rsidR="008D570A" w:rsidTr="008D570A">
        <w:trPr>
          <w:trHeight w:val="882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11"/>
              <w:jc w:val="center"/>
            </w:pPr>
            <w:r>
              <w:t>7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76" w:lineRule="auto"/>
              <w:ind w:left="108" w:right="157"/>
            </w:pPr>
            <w:r>
              <w:t>SCAPT website testimonials from</w:t>
            </w:r>
            <w:r>
              <w:rPr>
                <w:spacing w:val="-47"/>
              </w:rPr>
              <w:t xml:space="preserve"> </w:t>
            </w:r>
            <w:r>
              <w:t>SC</w:t>
            </w:r>
            <w:r>
              <w:rPr>
                <w:spacing w:val="-3"/>
              </w:rPr>
              <w:t xml:space="preserve"> </w:t>
            </w:r>
            <w:r>
              <w:t>businesses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1"/>
              </w:rPr>
              <w:t xml:space="preserve"> </w:t>
            </w:r>
            <w:r>
              <w:t>districts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</w:tr>
      <w:tr w:rsidR="008D570A" w:rsidTr="008D570A">
        <w:trPr>
          <w:trHeight w:val="899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11"/>
              <w:jc w:val="center"/>
            </w:pPr>
            <w:r>
              <w:t>8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73" w:lineRule="auto"/>
              <w:ind w:left="108" w:right="155"/>
            </w:pPr>
            <w:r>
              <w:t>2 Article of marketing material in</w:t>
            </w:r>
            <w:r>
              <w:rPr>
                <w:spacing w:val="-47"/>
              </w:rPr>
              <w:t xml:space="preserve"> </w:t>
            </w:r>
            <w:r>
              <w:t>Conference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  <w:r>
              <w:rPr>
                <w:spacing w:val="-3"/>
              </w:rPr>
              <w:t xml:space="preserve"> </w:t>
            </w:r>
            <w:r>
              <w:t>packet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73" w:lineRule="auto"/>
              <w:ind w:left="109" w:right="593"/>
            </w:pPr>
            <w:r>
              <w:t>1 Article of marketing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Conference</w:t>
            </w:r>
          </w:p>
          <w:p w:rsidR="008D570A" w:rsidRDefault="008D570A" w:rsidP="008D570A">
            <w:pPr>
              <w:pStyle w:val="TableParagraph"/>
              <w:spacing w:before="3" w:line="264" w:lineRule="exact"/>
              <w:ind w:left="109"/>
            </w:pPr>
            <w:r>
              <w:t>registration</w:t>
            </w:r>
            <w:r>
              <w:rPr>
                <w:spacing w:val="-4"/>
              </w:rPr>
              <w:t xml:space="preserve"> </w:t>
            </w:r>
            <w:r>
              <w:t>packet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</w:tr>
      <w:tr w:rsidR="008D570A" w:rsidTr="008D570A">
        <w:trPr>
          <w:trHeight w:val="710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372" w:right="363"/>
              <w:jc w:val="center"/>
            </w:pPr>
            <w:r>
              <w:t>9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double</w:t>
            </w:r>
            <w:r>
              <w:rPr>
                <w:spacing w:val="-2"/>
              </w:rPr>
              <w:t xml:space="preserve"> </w:t>
            </w:r>
            <w:r>
              <w:t>booth</w:t>
            </w:r>
            <w:r>
              <w:rPr>
                <w:spacing w:val="-1"/>
              </w:rPr>
              <w:t xml:space="preserve"> </w:t>
            </w:r>
            <w:r>
              <w:t>rent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booth</w:t>
            </w:r>
            <w:r>
              <w:rPr>
                <w:spacing w:val="-1"/>
              </w:rPr>
              <w:t xml:space="preserve"> </w:t>
            </w:r>
            <w:r>
              <w:t>rent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single</w:t>
            </w:r>
            <w:r>
              <w:rPr>
                <w:spacing w:val="-1"/>
              </w:rPr>
              <w:t xml:space="preserve"> </w:t>
            </w:r>
            <w:r>
              <w:t>booth</w:t>
            </w:r>
            <w:r>
              <w:rPr>
                <w:spacing w:val="-1"/>
              </w:rPr>
              <w:t xml:space="preserve"> </w:t>
            </w:r>
            <w:r>
              <w:t>rent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spacing w:line="276" w:lineRule="auto"/>
              <w:ind w:left="110" w:right="425"/>
            </w:pPr>
            <w:r>
              <w:t>1 single booth</w:t>
            </w:r>
            <w:r>
              <w:rPr>
                <w:spacing w:val="-47"/>
              </w:rPr>
              <w:t xml:space="preserve"> </w:t>
            </w:r>
            <w:r>
              <w:t>rent</w:t>
            </w:r>
          </w:p>
        </w:tc>
      </w:tr>
      <w:tr w:rsidR="008D570A" w:rsidTr="008D570A">
        <w:trPr>
          <w:trHeight w:val="710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372" w:right="363"/>
              <w:jc w:val="center"/>
            </w:pPr>
            <w:r>
              <w:t>10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108"/>
            </w:pPr>
            <w:r>
              <w:t>Vendor</w:t>
            </w:r>
            <w:r>
              <w:rPr>
                <w:spacing w:val="-2"/>
              </w:rPr>
              <w:t xml:space="preserve"> </w:t>
            </w:r>
            <w:r>
              <w:t>Parade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Opening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76" w:lineRule="auto"/>
              <w:ind w:left="109" w:right="206"/>
            </w:pPr>
            <w:r>
              <w:t>Vendor Parade on Opening</w:t>
            </w:r>
            <w:r>
              <w:rPr>
                <w:spacing w:val="-47"/>
              </w:rPr>
              <w:t xml:space="preserve"> </w:t>
            </w:r>
            <w:r>
              <w:t>Day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76" w:lineRule="auto"/>
              <w:ind w:left="109" w:right="415"/>
            </w:pPr>
            <w:r>
              <w:t>Vendor Parade on</w:t>
            </w:r>
            <w:r>
              <w:rPr>
                <w:spacing w:val="-47"/>
              </w:rPr>
              <w:t xml:space="preserve"> </w:t>
            </w:r>
            <w:r>
              <w:t>Opening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spacing w:line="276" w:lineRule="auto"/>
              <w:ind w:left="110" w:right="275"/>
            </w:pPr>
            <w:r>
              <w:t>Vendor Parade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Opening</w:t>
            </w:r>
            <w:r>
              <w:rPr>
                <w:spacing w:val="-8"/>
              </w:rPr>
              <w:t xml:space="preserve"> </w:t>
            </w:r>
            <w:r>
              <w:t>Day</w:t>
            </w:r>
          </w:p>
        </w:tc>
      </w:tr>
      <w:tr w:rsidR="008D570A" w:rsidTr="008D570A">
        <w:trPr>
          <w:trHeight w:val="709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372" w:right="363"/>
              <w:jc w:val="center"/>
            </w:pPr>
            <w:r>
              <w:t>11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108"/>
              <w:rPr>
                <w:sz w:val="16"/>
              </w:rPr>
            </w:pPr>
            <w:r>
              <w:t>15</w:t>
            </w:r>
            <w:r>
              <w:rPr>
                <w:spacing w:val="-3"/>
              </w:rPr>
              <w:t xml:space="preserve"> </w:t>
            </w:r>
            <w:r>
              <w:t>Min.</w:t>
            </w:r>
            <w:r>
              <w:rPr>
                <w:spacing w:val="-3"/>
              </w:rPr>
              <w:t xml:space="preserve"> </w:t>
            </w:r>
            <w:r>
              <w:t>w/</w:t>
            </w:r>
            <w:r>
              <w:rPr>
                <w:spacing w:val="-2"/>
              </w:rPr>
              <w:t xml:space="preserve"> </w:t>
            </w:r>
            <w:r>
              <w:t>Directors</w:t>
            </w:r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1"/>
              </w:rPr>
              <w:t xml:space="preserve"> </w:t>
            </w:r>
            <w:r>
              <w:t>times)</w:t>
            </w:r>
            <w:r>
              <w:rPr>
                <w:spacing w:val="2"/>
              </w:rPr>
              <w:t xml:space="preserve"> </w:t>
            </w:r>
            <w:r>
              <w:rPr>
                <w:sz w:val="16"/>
              </w:rPr>
              <w:t>One</w:t>
            </w:r>
          </w:p>
          <w:p w:rsidR="008D570A" w:rsidRDefault="008D570A" w:rsidP="008D570A">
            <w:pPr>
              <w:pStyle w:val="TableParagraph"/>
              <w:spacing w:line="220" w:lineRule="atLeast"/>
              <w:ind w:left="108" w:right="100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summer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conference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Directors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Meeting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76" w:lineRule="auto"/>
              <w:ind w:left="109" w:right="558"/>
            </w:pPr>
            <w:r>
              <w:t>10 Min. w/ Directors (1</w:t>
            </w:r>
            <w:r>
              <w:rPr>
                <w:spacing w:val="-48"/>
              </w:rPr>
              <w:t xml:space="preserve"> </w:t>
            </w:r>
            <w:r>
              <w:t>time)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Advertising</w:t>
            </w:r>
            <w:r>
              <w:rPr>
                <w:spacing w:val="-3"/>
              </w:rPr>
              <w:t xml:space="preserve"> </w:t>
            </w:r>
            <w:r>
              <w:t>material</w:t>
            </w:r>
          </w:p>
          <w:p w:rsidR="008D570A" w:rsidRDefault="008D570A" w:rsidP="008D570A">
            <w:pPr>
              <w:pStyle w:val="TableParagraph"/>
              <w:spacing w:before="41"/>
              <w:ind w:left="109"/>
            </w:pPr>
            <w:r>
              <w:t>@ Director’s</w:t>
            </w:r>
            <w:r>
              <w:rPr>
                <w:spacing w:val="-1"/>
              </w:rPr>
              <w:t xml:space="preserve"> </w:t>
            </w:r>
            <w:r>
              <w:t>Mtg.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</w:tr>
      <w:tr w:rsidR="008D570A" w:rsidTr="008D570A">
        <w:trPr>
          <w:trHeight w:val="765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372" w:right="363"/>
              <w:jc w:val="center"/>
            </w:pPr>
            <w:r>
              <w:t>12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76" w:lineRule="auto"/>
              <w:ind w:left="108" w:right="320"/>
            </w:pPr>
            <w:r>
              <w:t>Free ads for 1 year @ all SCAPT</w:t>
            </w:r>
            <w:r>
              <w:rPr>
                <w:spacing w:val="-47"/>
              </w:rPr>
              <w:t xml:space="preserve"> </w:t>
            </w:r>
            <w:r>
              <w:t>special</w:t>
            </w:r>
            <w:r>
              <w:rPr>
                <w:spacing w:val="-1"/>
              </w:rPr>
              <w:t xml:space="preserve"> </w:t>
            </w:r>
            <w:r>
              <w:t>events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76" w:lineRule="auto"/>
              <w:ind w:left="109" w:right="440"/>
            </w:pPr>
            <w:r>
              <w:t>Free ads for ½ year at all</w:t>
            </w:r>
            <w:r>
              <w:rPr>
                <w:spacing w:val="-47"/>
              </w:rPr>
              <w:t xml:space="preserve"> </w:t>
            </w:r>
            <w:r>
              <w:t>SCAPT</w:t>
            </w:r>
            <w:r>
              <w:rPr>
                <w:spacing w:val="-5"/>
              </w:rPr>
              <w:t xml:space="preserve"> </w:t>
            </w:r>
            <w:r>
              <w:t>special</w:t>
            </w:r>
            <w:r>
              <w:rPr>
                <w:spacing w:val="-4"/>
              </w:rPr>
              <w:t xml:space="preserve"> </w:t>
            </w:r>
            <w:r>
              <w:t>events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</w:tr>
      <w:tr w:rsidR="008D570A" w:rsidTr="008D570A">
        <w:trPr>
          <w:trHeight w:val="710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372" w:right="363"/>
              <w:jc w:val="center"/>
            </w:pPr>
            <w:r>
              <w:t>13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73" w:lineRule="auto"/>
              <w:ind w:left="108" w:right="188"/>
            </w:pPr>
            <w:r>
              <w:t>Signage @ Main conference + all</w:t>
            </w:r>
            <w:r>
              <w:rPr>
                <w:spacing w:val="-47"/>
              </w:rPr>
              <w:t xml:space="preserve"> </w:t>
            </w:r>
            <w:r>
              <w:t>classes/sessions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Signage @</w:t>
            </w:r>
            <w:r>
              <w:rPr>
                <w:spacing w:val="-1"/>
              </w:rPr>
              <w:t xml:space="preserve"> </w:t>
            </w:r>
            <w:r>
              <w:t>main</w:t>
            </w:r>
            <w:r>
              <w:rPr>
                <w:spacing w:val="-4"/>
              </w:rPr>
              <w:t xml:space="preserve"> </w:t>
            </w:r>
            <w:r>
              <w:t>conference</w:t>
            </w:r>
          </w:p>
          <w:p w:rsidR="008D570A" w:rsidRDefault="008D570A" w:rsidP="008D570A">
            <w:pPr>
              <w:pStyle w:val="TableParagraph"/>
              <w:spacing w:before="38"/>
              <w:ind w:left="109"/>
            </w:pPr>
            <w:r>
              <w:t>+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classes/sessions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73" w:lineRule="auto"/>
              <w:ind w:left="109" w:right="593"/>
            </w:pPr>
            <w:r>
              <w:t>Signage @ 2</w:t>
            </w:r>
            <w:r>
              <w:rPr>
                <w:spacing w:val="1"/>
              </w:rPr>
              <w:t xml:space="preserve"> </w:t>
            </w:r>
            <w:r>
              <w:t>classes/sessions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</w:tr>
      <w:tr w:rsidR="008D570A" w:rsidTr="008D570A">
        <w:trPr>
          <w:trHeight w:val="710"/>
        </w:trPr>
        <w:tc>
          <w:tcPr>
            <w:tcW w:w="1008" w:type="dxa"/>
            <w:shd w:val="clear" w:color="auto" w:fill="F1DBDB"/>
          </w:tcPr>
          <w:p w:rsidR="008D570A" w:rsidRDefault="008D570A" w:rsidP="008D570A">
            <w:pPr>
              <w:pStyle w:val="TableParagraph"/>
              <w:spacing w:line="268" w:lineRule="exact"/>
              <w:ind w:left="372" w:right="363"/>
              <w:jc w:val="center"/>
            </w:pPr>
            <w:r>
              <w:t>14</w:t>
            </w:r>
          </w:p>
        </w:tc>
        <w:tc>
          <w:tcPr>
            <w:tcW w:w="3242" w:type="dxa"/>
            <w:shd w:val="clear" w:color="auto" w:fill="DAEDF3"/>
          </w:tcPr>
          <w:p w:rsidR="008D570A" w:rsidRDefault="008D570A" w:rsidP="008D570A">
            <w:pPr>
              <w:pStyle w:val="TableParagraph"/>
              <w:spacing w:line="268" w:lineRule="exact"/>
              <w:ind w:left="108"/>
            </w:pPr>
            <w:r>
              <w:t>Rodeo</w:t>
            </w:r>
            <w:r>
              <w:rPr>
                <w:spacing w:val="-1"/>
              </w:rPr>
              <w:t xml:space="preserve"> </w:t>
            </w:r>
            <w:r>
              <w:t>Signage</w:t>
            </w:r>
          </w:p>
        </w:tc>
        <w:tc>
          <w:tcPr>
            <w:tcW w:w="2767" w:type="dxa"/>
            <w:shd w:val="clear" w:color="auto" w:fill="BEBEBE"/>
          </w:tcPr>
          <w:p w:rsidR="008D570A" w:rsidRDefault="008D570A" w:rsidP="008D570A">
            <w:pPr>
              <w:pStyle w:val="TableParagraph"/>
              <w:spacing w:line="268" w:lineRule="exact"/>
              <w:ind w:left="109"/>
            </w:pPr>
            <w:r>
              <w:t>Rodeo</w:t>
            </w:r>
            <w:r>
              <w:rPr>
                <w:spacing w:val="-1"/>
              </w:rPr>
              <w:t xml:space="preserve"> </w:t>
            </w:r>
            <w:r>
              <w:t>Signage</w:t>
            </w:r>
          </w:p>
        </w:tc>
        <w:tc>
          <w:tcPr>
            <w:tcW w:w="2170" w:type="dxa"/>
            <w:shd w:val="clear" w:color="auto" w:fill="FFC000"/>
          </w:tcPr>
          <w:p w:rsidR="008D570A" w:rsidRDefault="008D570A" w:rsidP="008D570A">
            <w:pPr>
              <w:pStyle w:val="TableParagraph"/>
              <w:spacing w:line="273" w:lineRule="auto"/>
              <w:ind w:left="109" w:right="274"/>
            </w:pPr>
            <w:r>
              <w:t>Signage @ 1 special</w:t>
            </w:r>
            <w:r>
              <w:rPr>
                <w:spacing w:val="-47"/>
              </w:rPr>
              <w:t xml:space="preserve"> </w:t>
            </w:r>
            <w:r>
              <w:t>SCAPT</w:t>
            </w:r>
            <w:r>
              <w:rPr>
                <w:spacing w:val="-3"/>
              </w:rPr>
              <w:t xml:space="preserve"> </w:t>
            </w:r>
            <w:r>
              <w:t>event</w:t>
            </w:r>
          </w:p>
        </w:tc>
        <w:tc>
          <w:tcPr>
            <w:tcW w:w="1829" w:type="dxa"/>
            <w:shd w:val="clear" w:color="auto" w:fill="F1F1F1"/>
          </w:tcPr>
          <w:p w:rsidR="008D570A" w:rsidRDefault="008D570A" w:rsidP="008D570A">
            <w:pPr>
              <w:pStyle w:val="TableParagraph"/>
              <w:rPr>
                <w:rFonts w:ascii="Times New Roman"/>
              </w:rPr>
            </w:pPr>
          </w:p>
        </w:tc>
      </w:tr>
      <w:tr w:rsidR="008D570A" w:rsidTr="008D570A">
        <w:trPr>
          <w:trHeight w:val="1079"/>
        </w:trPr>
        <w:tc>
          <w:tcPr>
            <w:tcW w:w="11016" w:type="dxa"/>
            <w:gridSpan w:val="5"/>
            <w:shd w:val="clear" w:color="auto" w:fill="FFFF00"/>
          </w:tcPr>
          <w:p w:rsidR="008D570A" w:rsidRDefault="008D570A" w:rsidP="008D570A">
            <w:pPr>
              <w:pStyle w:val="TableParagraph"/>
              <w:spacing w:line="268" w:lineRule="exact"/>
              <w:ind w:left="107"/>
            </w:pPr>
            <w:r>
              <w:rPr>
                <w:color w:val="FF0000"/>
              </w:rPr>
              <w:t>NOTES:</w:t>
            </w:r>
            <w:r>
              <w:rPr>
                <w:color w:val="FF0000"/>
                <w:spacing w:val="46"/>
              </w:rPr>
              <w:t xml:space="preserve"> </w:t>
            </w:r>
            <w:r>
              <w:rPr>
                <w:color w:val="FF0000"/>
              </w:rPr>
              <w:t>Sponsorship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runs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from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1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July 2023-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30</w:t>
            </w:r>
            <w:r>
              <w:rPr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June 2024</w:t>
            </w:r>
          </w:p>
          <w:p w:rsidR="008D570A" w:rsidRDefault="008D570A" w:rsidP="008D570A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D570A" w:rsidRDefault="008D570A" w:rsidP="008D570A">
            <w:pPr>
              <w:pStyle w:val="TableParagraph"/>
              <w:ind w:left="2131" w:right="2124"/>
              <w:jc w:val="center"/>
              <w:rPr>
                <w:sz w:val="36"/>
              </w:rPr>
            </w:pPr>
            <w:r>
              <w:rPr>
                <w:color w:val="FF0000"/>
                <w:sz w:val="36"/>
              </w:rPr>
              <w:t>MAY</w:t>
            </w:r>
            <w:r>
              <w:rPr>
                <w:color w:val="FF0000"/>
                <w:spacing w:val="-4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1</w:t>
            </w:r>
            <w:r>
              <w:rPr>
                <w:color w:val="FF0000"/>
                <w:sz w:val="36"/>
                <w:vertAlign w:val="superscript"/>
              </w:rPr>
              <w:t>ST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IS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DEADLINE</w:t>
            </w:r>
            <w:r>
              <w:rPr>
                <w:color w:val="FF0000"/>
                <w:spacing w:val="-3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ON</w:t>
            </w:r>
            <w:r>
              <w:rPr>
                <w:color w:val="FF0000"/>
                <w:spacing w:val="-4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SPONSORSHIP</w:t>
            </w:r>
            <w:r>
              <w:rPr>
                <w:color w:val="FF0000"/>
                <w:spacing w:val="-4"/>
                <w:sz w:val="36"/>
              </w:rPr>
              <w:t xml:space="preserve"> </w:t>
            </w:r>
            <w:r>
              <w:rPr>
                <w:color w:val="FF0000"/>
                <w:sz w:val="36"/>
              </w:rPr>
              <w:t>LEVEL</w:t>
            </w:r>
          </w:p>
        </w:tc>
      </w:tr>
    </w:tbl>
    <w:p w:rsidR="00406238" w:rsidRDefault="00406238"/>
    <w:sectPr w:rsidR="0040623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DE9" w:rsidRDefault="000E7DE9" w:rsidP="008D570A">
      <w:r>
        <w:separator/>
      </w:r>
    </w:p>
  </w:endnote>
  <w:endnote w:type="continuationSeparator" w:id="0">
    <w:p w:rsidR="000E7DE9" w:rsidRDefault="000E7DE9" w:rsidP="008D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DE9" w:rsidRDefault="000E7DE9" w:rsidP="008D570A">
      <w:r>
        <w:separator/>
      </w:r>
    </w:p>
  </w:footnote>
  <w:footnote w:type="continuationSeparator" w:id="0">
    <w:p w:rsidR="000E7DE9" w:rsidRDefault="000E7DE9" w:rsidP="008D5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0A" w:rsidRPr="008D570A" w:rsidRDefault="008D570A" w:rsidP="008D570A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8D570A">
      <w:rPr>
        <w:rFonts w:ascii="Times New Roman" w:hAnsi="Times New Roman" w:cs="Times New Roman"/>
        <w:b/>
        <w:sz w:val="32"/>
        <w:szCs w:val="32"/>
        <w:u w:val="single"/>
      </w:rPr>
      <w:t>SPONSORSHIP INCENTIVES</w:t>
    </w:r>
  </w:p>
  <w:p w:rsidR="008D570A" w:rsidRDefault="008D5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0A"/>
    <w:rsid w:val="000E7DE9"/>
    <w:rsid w:val="003E5E5A"/>
    <w:rsid w:val="00406238"/>
    <w:rsid w:val="007D1791"/>
    <w:rsid w:val="008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947A"/>
  <w15:chartTrackingRefBased/>
  <w15:docId w15:val="{7E197160-ABBB-411C-998E-E99EF68E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570A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D570A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8D5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70A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8D5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0A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School District Five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Mashannon</dc:creator>
  <cp:keywords/>
  <dc:description/>
  <cp:lastModifiedBy>Rice, Mashannon</cp:lastModifiedBy>
  <cp:revision>2</cp:revision>
  <dcterms:created xsi:type="dcterms:W3CDTF">2023-01-23T23:33:00Z</dcterms:created>
  <dcterms:modified xsi:type="dcterms:W3CDTF">2023-01-27T00:47:00Z</dcterms:modified>
</cp:coreProperties>
</file>